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89413" w14:textId="77777777" w:rsidR="008676C9" w:rsidRPr="008676C9" w:rsidRDefault="008676C9" w:rsidP="008676C9">
      <w:pPr>
        <w:jc w:val="center"/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Pharmaceutical Calculations in Marketed Formulations</w:t>
      </w:r>
    </w:p>
    <w:p w14:paraId="6CD56A60" w14:textId="77777777" w:rsidR="008676C9" w:rsidRPr="008676C9" w:rsidRDefault="008676C9" w:rsidP="008676C9">
      <w:p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I. Introduction</w:t>
      </w:r>
    </w:p>
    <w:p w14:paraId="525EDE09" w14:textId="77777777" w:rsidR="008676C9" w:rsidRPr="008676C9" w:rsidRDefault="008676C9" w:rsidP="008676C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Pharmaceutical calculations are essential for ensuring accurate dosing and safe medication use.</w:t>
      </w:r>
    </w:p>
    <w:p w14:paraId="1C78CE2C" w14:textId="77777777" w:rsidR="008676C9" w:rsidRPr="008676C9" w:rsidRDefault="008676C9" w:rsidP="008676C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 xml:space="preserve">Marketed formulations often require calculations for: </w:t>
      </w:r>
    </w:p>
    <w:p w14:paraId="618A2BB9" w14:textId="77777777" w:rsidR="008676C9" w:rsidRPr="008676C9" w:rsidRDefault="008676C9" w:rsidP="008676C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Dilution</w:t>
      </w:r>
    </w:p>
    <w:p w14:paraId="0CBC4BD3" w14:textId="77777777" w:rsidR="008676C9" w:rsidRPr="008676C9" w:rsidRDefault="008676C9" w:rsidP="008676C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Reconstitution</w:t>
      </w:r>
    </w:p>
    <w:p w14:paraId="2EB59B8B" w14:textId="77777777" w:rsidR="008676C9" w:rsidRPr="008676C9" w:rsidRDefault="008676C9" w:rsidP="008676C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Dosage adjustments</w:t>
      </w:r>
    </w:p>
    <w:p w14:paraId="081CFEB0" w14:textId="77777777" w:rsidR="008676C9" w:rsidRPr="008676C9" w:rsidRDefault="008676C9" w:rsidP="008676C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Calculating the amount of active ingredient</w:t>
      </w:r>
    </w:p>
    <w:p w14:paraId="5B635B96" w14:textId="77777777" w:rsidR="008676C9" w:rsidRPr="008676C9" w:rsidRDefault="008676C9" w:rsidP="008676C9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Calculating flow rates for IV infusions.</w:t>
      </w:r>
    </w:p>
    <w:p w14:paraId="0DBD656F" w14:textId="77777777" w:rsidR="008676C9" w:rsidRPr="008676C9" w:rsidRDefault="008676C9" w:rsidP="008676C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Understanding these calculations minimizes medication errors and improves patient outcomes.</w:t>
      </w:r>
    </w:p>
    <w:p w14:paraId="35E901EE" w14:textId="77777777" w:rsidR="008676C9" w:rsidRPr="008676C9" w:rsidRDefault="008676C9" w:rsidP="008676C9">
      <w:p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II. Key Concepts</w:t>
      </w:r>
    </w:p>
    <w:p w14:paraId="46FBE08D" w14:textId="77777777" w:rsidR="008676C9" w:rsidRPr="008676C9" w:rsidRDefault="008676C9" w:rsidP="008676C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Concentration:</w:t>
      </w:r>
      <w:r w:rsidRPr="00867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E259F0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 xml:space="preserve">Expressed as: </w:t>
      </w:r>
    </w:p>
    <w:p w14:paraId="51A1286C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Weight/volume (e.g., mg/mL, g/L)</w:t>
      </w:r>
    </w:p>
    <w:p w14:paraId="2E98A814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Weight/weight (e.g., % w/w)</w:t>
      </w:r>
    </w:p>
    <w:p w14:paraId="3174CFDF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Volume/volume (e.g., % v/v)</w:t>
      </w:r>
    </w:p>
    <w:p w14:paraId="69577839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Percentage strength</w:t>
      </w:r>
    </w:p>
    <w:p w14:paraId="5BAC1738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Ratio strength</w:t>
      </w:r>
    </w:p>
    <w:p w14:paraId="7403AA7D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Example: A solution containing 10 mg of drug in 1 mL has a concentration of 10 mg/mL.</w:t>
      </w:r>
    </w:p>
    <w:p w14:paraId="4BB073DF" w14:textId="77777777" w:rsidR="008676C9" w:rsidRPr="008676C9" w:rsidRDefault="008676C9" w:rsidP="008676C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Dilution:</w:t>
      </w:r>
      <w:r w:rsidRPr="00867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5A1298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Reducing the concentration of a solution by adding a diluent.</w:t>
      </w:r>
    </w:p>
    <w:p w14:paraId="5988303A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 xml:space="preserve">Formula: C1​V1​=C2​V2​ </w:t>
      </w:r>
    </w:p>
    <w:p w14:paraId="58AF0732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C1​ = initial concentration</w:t>
      </w:r>
    </w:p>
    <w:p w14:paraId="4DB3F91B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V1​ = initial volume</w:t>
      </w:r>
    </w:p>
    <w:p w14:paraId="0C6868E3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C2​ = final concentration</w:t>
      </w:r>
    </w:p>
    <w:p w14:paraId="1C8C8B68" w14:textId="77777777" w:rsidR="008676C9" w:rsidRPr="008676C9" w:rsidRDefault="008676C9" w:rsidP="008676C9">
      <w:pPr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V2​ = final volume</w:t>
      </w:r>
    </w:p>
    <w:p w14:paraId="56CCDE6F" w14:textId="77777777" w:rsidR="008676C9" w:rsidRPr="008676C9" w:rsidRDefault="008676C9" w:rsidP="008676C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Reconstitution:</w:t>
      </w:r>
      <w:r w:rsidRPr="00867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7E375F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Adding a diluent to a powdered drug to form a solution.</w:t>
      </w:r>
    </w:p>
    <w:p w14:paraId="611EF254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lastRenderedPageBreak/>
        <w:t>Requires careful attention to the manufacturer's instructions.</w:t>
      </w:r>
    </w:p>
    <w:p w14:paraId="7B4370E8" w14:textId="77777777" w:rsidR="008676C9" w:rsidRPr="008676C9" w:rsidRDefault="008676C9" w:rsidP="008676C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Dosage Calculations:</w:t>
      </w:r>
      <w:r w:rsidRPr="00867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4F5FCD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Determining the correct amount of medication to administer based on patient weight, age, or other factors.</w:t>
      </w:r>
    </w:p>
    <w:p w14:paraId="311B2E7D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 xml:space="preserve">Commonly used in </w:t>
      </w:r>
      <w:proofErr w:type="spellStart"/>
      <w:r w:rsidRPr="008676C9">
        <w:rPr>
          <w:rFonts w:ascii="Times New Roman" w:hAnsi="Times New Roman" w:cs="Times New Roman"/>
          <w:sz w:val="24"/>
          <w:szCs w:val="24"/>
        </w:rPr>
        <w:t>pediatrics</w:t>
      </w:r>
      <w:proofErr w:type="spellEnd"/>
      <w:r w:rsidRPr="008676C9">
        <w:rPr>
          <w:rFonts w:ascii="Times New Roman" w:hAnsi="Times New Roman" w:cs="Times New Roman"/>
          <w:sz w:val="24"/>
          <w:szCs w:val="24"/>
        </w:rPr>
        <w:t xml:space="preserve"> and critical care.</w:t>
      </w:r>
    </w:p>
    <w:p w14:paraId="7AD34447" w14:textId="77777777" w:rsidR="008676C9" w:rsidRPr="008676C9" w:rsidRDefault="008676C9" w:rsidP="008676C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b/>
          <w:bCs/>
          <w:sz w:val="24"/>
          <w:szCs w:val="24"/>
        </w:rPr>
        <w:t>Flow Rate Calculations (IV Infusions):</w:t>
      </w:r>
      <w:r w:rsidRPr="008676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EF53F4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Calculating the rate at which an IV fluid should be administered.</w:t>
      </w:r>
    </w:p>
    <w:p w14:paraId="19746A5F" w14:textId="77777777" w:rsidR="008676C9" w:rsidRPr="008676C9" w:rsidRDefault="008676C9" w:rsidP="008676C9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676C9">
        <w:rPr>
          <w:rFonts w:ascii="Times New Roman" w:hAnsi="Times New Roman" w:cs="Times New Roman"/>
          <w:sz w:val="24"/>
          <w:szCs w:val="24"/>
        </w:rPr>
        <w:t>Expressed in mL/hour or drops/minute.</w:t>
      </w:r>
    </w:p>
    <w:p w14:paraId="5B3B60E4" w14:textId="77777777" w:rsidR="00CB2E3E" w:rsidRPr="00CB2E3E" w:rsidRDefault="00CB2E3E" w:rsidP="00CB2E3E">
      <w:p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III. Common Calculations and Examples</w:t>
      </w:r>
    </w:p>
    <w:p w14:paraId="1000E785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Dilution Calculations</w:t>
      </w:r>
    </w:p>
    <w:p w14:paraId="0DBE80E2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You have a 25% w/v solution and need to prepare 500 mL of a 5% w/v solution. How much of the original solution is needed? </w:t>
      </w:r>
    </w:p>
    <w:p w14:paraId="60630DFB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C1​=25%</w:t>
      </w:r>
    </w:p>
    <w:p w14:paraId="531C32A5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V1​=?</w:t>
      </w:r>
    </w:p>
    <w:p w14:paraId="7BCFC352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C2​=5%</w:t>
      </w:r>
    </w:p>
    <w:p w14:paraId="6C8529C1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V2​=500 mL</w:t>
      </w:r>
    </w:p>
    <w:p w14:paraId="4B9FD2D0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25%×V1​=5%×500 mL</w:t>
      </w:r>
    </w:p>
    <w:p w14:paraId="4D675F96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V1​</w:t>
      </w:r>
      <w:proofErr w:type="gramStart"/>
      <w:r w:rsidRPr="00CB2E3E">
        <w:rPr>
          <w:rFonts w:ascii="Times New Roman" w:hAnsi="Times New Roman" w:cs="Times New Roman"/>
          <w:sz w:val="24"/>
          <w:szCs w:val="24"/>
        </w:rPr>
        <w:t>=(</w:t>
      </w:r>
      <w:proofErr w:type="gramEnd"/>
      <w:r w:rsidRPr="00CB2E3E">
        <w:rPr>
          <w:rFonts w:ascii="Times New Roman" w:hAnsi="Times New Roman" w:cs="Times New Roman"/>
          <w:sz w:val="24"/>
          <w:szCs w:val="24"/>
        </w:rPr>
        <w:t>5%×500 mL)/25%=100 mL</w:t>
      </w:r>
    </w:p>
    <w:p w14:paraId="11CAD829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Therefore, you need 100 mL of the 25% solution and 400mL of diluent.</w:t>
      </w:r>
    </w:p>
    <w:p w14:paraId="2DD34821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Reconstitution Calculations</w:t>
      </w:r>
    </w:p>
    <w:p w14:paraId="1D82EC69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A vial of powdered antibiotic contains 1 gram of drug. The label states to add 9.6 mL of sterile water to yield a concentration of 100 mg/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CB2E3E">
        <w:rPr>
          <w:rFonts w:ascii="Times New Roman" w:hAnsi="Times New Roman" w:cs="Times New Roman"/>
          <w:sz w:val="24"/>
          <w:szCs w:val="24"/>
        </w:rPr>
        <w:t xml:space="preserve"> How much diluent is required? </w:t>
      </w:r>
    </w:p>
    <w:p w14:paraId="42B44A7E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1 gram = 1000mg</w:t>
      </w:r>
    </w:p>
    <w:p w14:paraId="199A8F27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1000mg/100mg/ml = 10 ml total volume.</w:t>
      </w:r>
    </w:p>
    <w:p w14:paraId="59729AAA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Therefore 10ml - the powder volume (0.4ml, because 9.6ml of water was added) = 9.6 ml.</w:t>
      </w:r>
    </w:p>
    <w:p w14:paraId="1CA4613F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The label is correct.</w:t>
      </w:r>
    </w:p>
    <w:p w14:paraId="69338088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Dosage Calculations (Weight-Based)</w:t>
      </w:r>
    </w:p>
    <w:p w14:paraId="77D6C8A8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A child weighing 20 kg needs a medication at a dose of 15 mg/kg. The medication is available as a 50 mg/mL solution. What volume should be administered? </w:t>
      </w:r>
    </w:p>
    <w:p w14:paraId="05DCBA6A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lastRenderedPageBreak/>
        <w:t>Total dose: 20 kg × 15 mg/kg = 300 mg</w:t>
      </w:r>
    </w:p>
    <w:p w14:paraId="7FE81ED7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Volume: 300 mg / 50 mg/mL = 6 mL</w:t>
      </w:r>
    </w:p>
    <w:p w14:paraId="06F41000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 xml:space="preserve">Therefore, administer 6 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mL.</w:t>
      </w:r>
      <w:proofErr w:type="spellEnd"/>
    </w:p>
    <w:p w14:paraId="5C168712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Flow Rate Calculations (mL/hour)</w:t>
      </w:r>
    </w:p>
    <w:p w14:paraId="6748AAC8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A patient needs 1 L of IV fluid to be infused over 8 hours. What is the flow rate in mL/hour? </w:t>
      </w:r>
    </w:p>
    <w:p w14:paraId="69CCB46A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1 L = 1000 mL</w:t>
      </w:r>
    </w:p>
    <w:p w14:paraId="6D3226B7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Flow rate: 1000 mL / 8 hours = 125 mL/hour</w:t>
      </w:r>
    </w:p>
    <w:p w14:paraId="38041D03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Flow Rate Calculations (Drops/minute)</w:t>
      </w:r>
    </w:p>
    <w:p w14:paraId="10D9D08A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The IV tubing delivers 20 drops/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CB2E3E">
        <w:rPr>
          <w:rFonts w:ascii="Times New Roman" w:hAnsi="Times New Roman" w:cs="Times New Roman"/>
          <w:sz w:val="24"/>
          <w:szCs w:val="24"/>
        </w:rPr>
        <w:t xml:space="preserve"> The patient needs 125 mL/hour. What is the flow rate in drops/minute? </w:t>
      </w:r>
    </w:p>
    <w:p w14:paraId="0F21E673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Flow rate (mL/minute): 125 mL/hour / 60 minutes/hour = 2.083 mL/minute</w:t>
      </w:r>
    </w:p>
    <w:p w14:paraId="2292729E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Flow rate (drops/minute): 2.083 mL/minute × 20 drops/mL ≈ 42 drops/minute</w:t>
      </w:r>
    </w:p>
    <w:p w14:paraId="6743CAA6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Percentage Strength Calculations</w:t>
      </w:r>
    </w:p>
    <w:p w14:paraId="2EC22570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How many grams of dextrose are in 500 mL of a 5% w/v dextrose solution? </w:t>
      </w:r>
    </w:p>
    <w:p w14:paraId="6922F913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5% w/v means 5 grams of dextrose in 100 mL of solution.</w:t>
      </w:r>
    </w:p>
    <w:p w14:paraId="7DBA415D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(5 g / 100 mL) × 500 mL = 25 grams of dextrose.</w:t>
      </w:r>
    </w:p>
    <w:p w14:paraId="6D6A8977" w14:textId="77777777" w:rsidR="00CB2E3E" w:rsidRPr="00CB2E3E" w:rsidRDefault="00CB2E3E" w:rsidP="00CB2E3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Ratio Strength Calculations</w:t>
      </w:r>
    </w:p>
    <w:p w14:paraId="2B287DA9" w14:textId="77777777" w:rsidR="00CB2E3E" w:rsidRPr="00CB2E3E" w:rsidRDefault="00CB2E3E" w:rsidP="00CB2E3E">
      <w:pPr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Example:</w:t>
      </w:r>
      <w:r w:rsidRPr="00CB2E3E">
        <w:rPr>
          <w:rFonts w:ascii="Times New Roman" w:hAnsi="Times New Roman" w:cs="Times New Roman"/>
          <w:sz w:val="24"/>
          <w:szCs w:val="24"/>
        </w:rPr>
        <w:t xml:space="preserve"> How many milligrams of epinephrine are in 10mL of a 1:1000 epinephrine solution? </w:t>
      </w:r>
    </w:p>
    <w:p w14:paraId="4B6997BB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1:1000 means 1g in 1000mL or 1000mg in 1000mL, or 1mg/1mL</w:t>
      </w:r>
    </w:p>
    <w:p w14:paraId="2CEECAE2" w14:textId="77777777" w:rsidR="00CB2E3E" w:rsidRPr="00CB2E3E" w:rsidRDefault="00CB2E3E" w:rsidP="00CB2E3E">
      <w:pPr>
        <w:numPr>
          <w:ilvl w:val="2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1mg/mL * 10mL = 10mg.</w:t>
      </w:r>
    </w:p>
    <w:p w14:paraId="5FEA13CB" w14:textId="77777777" w:rsidR="00CB2E3E" w:rsidRPr="00CB2E3E" w:rsidRDefault="00CB2E3E" w:rsidP="00CB2E3E">
      <w:p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IV. Important Considerations</w:t>
      </w:r>
    </w:p>
    <w:p w14:paraId="32064ED4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Double-check all calculations.</w:t>
      </w:r>
    </w:p>
    <w:p w14:paraId="370AED10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Use appropriate units and conversions.</w:t>
      </w:r>
    </w:p>
    <w:p w14:paraId="393554AE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Pay close attention to the manufacturer's instructions.</w:t>
      </w:r>
    </w:p>
    <w:p w14:paraId="4DFE7732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Use calibrated measuring devices.</w:t>
      </w:r>
    </w:p>
    <w:p w14:paraId="362F86CA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When in doubt, consult with a pharmacist.</w:t>
      </w:r>
    </w:p>
    <w:p w14:paraId="5852D41D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When dealing with potent medications, triple check calculations.</w:t>
      </w:r>
    </w:p>
    <w:p w14:paraId="7CA0497A" w14:textId="77777777" w:rsidR="00CB2E3E" w:rsidRPr="00CB2E3E" w:rsidRDefault="00CB2E3E" w:rsidP="00CB2E3E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lastRenderedPageBreak/>
        <w:t>Consider patient specific factors, such as renal or hepatic impairment.</w:t>
      </w:r>
    </w:p>
    <w:p w14:paraId="2C2FD192" w14:textId="77777777" w:rsidR="00CB2E3E" w:rsidRPr="00CB2E3E" w:rsidRDefault="00CB2E3E" w:rsidP="00CB2E3E">
      <w:p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b/>
          <w:bCs/>
          <w:sz w:val="24"/>
          <w:szCs w:val="24"/>
        </w:rPr>
        <w:t>V. Practice Problems</w:t>
      </w:r>
    </w:p>
    <w:p w14:paraId="41879871" w14:textId="77777777" w:rsidR="00CB2E3E" w:rsidRPr="00CB2E3E" w:rsidRDefault="00CB2E3E" w:rsidP="00CB2E3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 xml:space="preserve">A prescription calls for 250 mg of amoxicillin. The available suspension is 125 mg/5 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CB2E3E">
        <w:rPr>
          <w:rFonts w:ascii="Times New Roman" w:hAnsi="Times New Roman" w:cs="Times New Roman"/>
          <w:sz w:val="24"/>
          <w:szCs w:val="24"/>
        </w:rPr>
        <w:t xml:space="preserve"> How many 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milliliters</w:t>
      </w:r>
      <w:proofErr w:type="spellEnd"/>
      <w:r w:rsidRPr="00CB2E3E">
        <w:rPr>
          <w:rFonts w:ascii="Times New Roman" w:hAnsi="Times New Roman" w:cs="Times New Roman"/>
          <w:sz w:val="24"/>
          <w:szCs w:val="24"/>
        </w:rPr>
        <w:t xml:space="preserve"> should be administered?</w:t>
      </w:r>
    </w:p>
    <w:p w14:paraId="09F00F0E" w14:textId="77777777" w:rsidR="00CB2E3E" w:rsidRPr="00CB2E3E" w:rsidRDefault="00CB2E3E" w:rsidP="00CB2E3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 xml:space="preserve">A patient needs a dopamine infusion at 5 mcg/kg/minute. The patient weighs 70 kg. The dopamine concentration is 400 mg/250 </w:t>
      </w:r>
      <w:proofErr w:type="spellStart"/>
      <w:r w:rsidRPr="00CB2E3E">
        <w:rPr>
          <w:rFonts w:ascii="Times New Roman" w:hAnsi="Times New Roman" w:cs="Times New Roman"/>
          <w:sz w:val="24"/>
          <w:szCs w:val="24"/>
        </w:rPr>
        <w:t>mL.</w:t>
      </w:r>
      <w:proofErr w:type="spellEnd"/>
      <w:r w:rsidRPr="00CB2E3E">
        <w:rPr>
          <w:rFonts w:ascii="Times New Roman" w:hAnsi="Times New Roman" w:cs="Times New Roman"/>
          <w:sz w:val="24"/>
          <w:szCs w:val="24"/>
        </w:rPr>
        <w:t xml:space="preserve"> What is the flow rate in mL/hour?</w:t>
      </w:r>
    </w:p>
    <w:p w14:paraId="597E440E" w14:textId="77777777" w:rsidR="00CB2E3E" w:rsidRPr="00CB2E3E" w:rsidRDefault="00CB2E3E" w:rsidP="00CB2E3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B2E3E">
        <w:rPr>
          <w:rFonts w:ascii="Times New Roman" w:hAnsi="Times New Roman" w:cs="Times New Roman"/>
          <w:sz w:val="24"/>
          <w:szCs w:val="24"/>
        </w:rPr>
        <w:t>You have a 10% w/v solution. How much diluent is required to make 500mL of a 2% w/v solution.</w:t>
      </w:r>
    </w:p>
    <w:p w14:paraId="30EABAB2" w14:textId="77777777" w:rsidR="0026295B" w:rsidRPr="008676C9" w:rsidRDefault="0026295B">
      <w:pPr>
        <w:rPr>
          <w:rFonts w:ascii="Times New Roman" w:hAnsi="Times New Roman" w:cs="Times New Roman"/>
          <w:sz w:val="24"/>
          <w:szCs w:val="24"/>
        </w:rPr>
      </w:pPr>
    </w:p>
    <w:sectPr w:rsidR="0026295B" w:rsidRPr="008676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B37BA"/>
    <w:multiLevelType w:val="multilevel"/>
    <w:tmpl w:val="54AA9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BC5BF8"/>
    <w:multiLevelType w:val="multilevel"/>
    <w:tmpl w:val="FB3E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B868B7"/>
    <w:multiLevelType w:val="multilevel"/>
    <w:tmpl w:val="DEBEA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93D58"/>
    <w:multiLevelType w:val="multilevel"/>
    <w:tmpl w:val="0EE85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A24977"/>
    <w:multiLevelType w:val="multilevel"/>
    <w:tmpl w:val="19E6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9562180">
    <w:abstractNumId w:val="0"/>
  </w:num>
  <w:num w:numId="2" w16cid:durableId="929851134">
    <w:abstractNumId w:val="1"/>
  </w:num>
  <w:num w:numId="3" w16cid:durableId="284583785">
    <w:abstractNumId w:val="3"/>
  </w:num>
  <w:num w:numId="4" w16cid:durableId="3290246">
    <w:abstractNumId w:val="4"/>
  </w:num>
  <w:num w:numId="5" w16cid:durableId="3280998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67"/>
    <w:rsid w:val="00046753"/>
    <w:rsid w:val="00084E67"/>
    <w:rsid w:val="0026295B"/>
    <w:rsid w:val="00495F64"/>
    <w:rsid w:val="008676C9"/>
    <w:rsid w:val="00C6244B"/>
    <w:rsid w:val="00CB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5EBDA2-A796-4026-862E-35F12E7B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E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E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E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E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E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E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E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E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E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E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E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E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E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E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E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E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E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E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E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E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E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E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E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E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E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E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E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E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E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58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RAGHWENDRA WAGHMODE</dc:creator>
  <cp:keywords/>
  <dc:description/>
  <cp:lastModifiedBy>RAGHWENDRA WAGHMODE</cp:lastModifiedBy>
  <cp:revision>3</cp:revision>
  <dcterms:created xsi:type="dcterms:W3CDTF">2025-03-27T08:17:00Z</dcterms:created>
  <dcterms:modified xsi:type="dcterms:W3CDTF">2025-03-27T08:21:00Z</dcterms:modified>
</cp:coreProperties>
</file>